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A6" w:rsidRPr="003F48A6" w:rsidRDefault="007C2154" w:rsidP="00217D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94155" cy="9077325"/>
            <wp:effectExtent l="0" t="0" r="0" b="0"/>
            <wp:docPr id="1" name="Рисунок 1" descr="C:\Users\Татьяна\AppData\Local\Microsoft\Windows\Temporary Internet Files\Content.Word\WhatsApp Image 2024-10-10 at 11.2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WhatsApp Image 2024-10-10 at 11.27.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4" t="6517" r="7528" b="6372"/>
                    <a:stretch/>
                  </pic:blipFill>
                  <pic:spPr bwMode="auto">
                    <a:xfrm>
                      <a:off x="0" y="0"/>
                      <a:ext cx="6205290" cy="909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3F48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48A6" w:rsidRPr="003F48A6">
        <w:rPr>
          <w:rFonts w:ascii="Times New Roman" w:hAnsi="Times New Roman" w:cs="Times New Roman"/>
          <w:sz w:val="24"/>
          <w:szCs w:val="24"/>
        </w:rPr>
        <w:t>3. Порядок и сроки проведения конкурса</w:t>
      </w:r>
    </w:p>
    <w:p w:rsidR="003F48A6" w:rsidRPr="003F48A6" w:rsidRDefault="003F48A6" w:rsidP="003120C7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 xml:space="preserve">3.1. </w:t>
      </w:r>
      <w:r w:rsidR="00EE5C57" w:rsidRPr="00EE5C57">
        <w:rPr>
          <w:rFonts w:ascii="Times New Roman" w:hAnsi="Times New Roman" w:cs="Times New Roman"/>
          <w:sz w:val="24"/>
          <w:szCs w:val="24"/>
        </w:rPr>
        <w:t>Участниками Конкурса являются преподаватели Колледжа, проводившие в течение учебного года открытые уроки.</w:t>
      </w:r>
      <w:r w:rsidR="00EE5C57">
        <w:rPr>
          <w:rFonts w:ascii="Times New Roman" w:hAnsi="Times New Roman" w:cs="Times New Roman"/>
          <w:sz w:val="24"/>
          <w:szCs w:val="24"/>
        </w:rPr>
        <w:t xml:space="preserve"> </w:t>
      </w:r>
      <w:r w:rsidRPr="003F48A6">
        <w:rPr>
          <w:rFonts w:ascii="Times New Roman" w:hAnsi="Times New Roman" w:cs="Times New Roman"/>
          <w:sz w:val="24"/>
          <w:szCs w:val="24"/>
        </w:rPr>
        <w:t>Конкурс проводится с 1</w:t>
      </w:r>
      <w:r w:rsidR="003120C7">
        <w:rPr>
          <w:rFonts w:ascii="Times New Roman" w:hAnsi="Times New Roman" w:cs="Times New Roman"/>
          <w:sz w:val="24"/>
          <w:szCs w:val="24"/>
        </w:rPr>
        <w:t xml:space="preserve">8 октября 2024 г. по 16 мая 2025 </w:t>
      </w:r>
      <w:r w:rsidRPr="003F48A6">
        <w:rPr>
          <w:rFonts w:ascii="Times New Roman" w:hAnsi="Times New Roman" w:cs="Times New Roman"/>
          <w:sz w:val="24"/>
          <w:szCs w:val="24"/>
        </w:rPr>
        <w:t xml:space="preserve">г. в </w:t>
      </w:r>
      <w:r w:rsidR="003120C7">
        <w:rPr>
          <w:rFonts w:ascii="Times New Roman" w:hAnsi="Times New Roman" w:cs="Times New Roman"/>
          <w:sz w:val="24"/>
          <w:szCs w:val="24"/>
        </w:rPr>
        <w:t>ГККП «АТК г. Акколь»</w:t>
      </w:r>
      <w:r w:rsidR="008C16ED">
        <w:rPr>
          <w:rFonts w:ascii="Times New Roman" w:hAnsi="Times New Roman" w:cs="Times New Roman"/>
          <w:sz w:val="24"/>
          <w:szCs w:val="24"/>
        </w:rPr>
        <w:t>.</w:t>
      </w:r>
    </w:p>
    <w:p w:rsidR="003F48A6" w:rsidRPr="003F48A6" w:rsidRDefault="003120C7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23-30</w:t>
      </w:r>
      <w:r w:rsidR="003F48A6" w:rsidRPr="003F48A6">
        <w:rPr>
          <w:rFonts w:ascii="Times New Roman" w:hAnsi="Times New Roman" w:cs="Times New Roman"/>
          <w:sz w:val="24"/>
          <w:szCs w:val="24"/>
        </w:rPr>
        <w:t xml:space="preserve"> мая определение победите</w:t>
      </w:r>
      <w:r>
        <w:rPr>
          <w:rFonts w:ascii="Times New Roman" w:hAnsi="Times New Roman" w:cs="Times New Roman"/>
          <w:sz w:val="24"/>
          <w:szCs w:val="24"/>
        </w:rPr>
        <w:t xml:space="preserve">лей в номинациях по результатам </w:t>
      </w:r>
      <w:r w:rsidR="003F48A6" w:rsidRPr="003F48A6">
        <w:rPr>
          <w:rFonts w:ascii="Times New Roman" w:hAnsi="Times New Roman" w:cs="Times New Roman"/>
          <w:sz w:val="24"/>
          <w:szCs w:val="24"/>
        </w:rPr>
        <w:t>проведенных уроков.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Подведение итогов конкурса, награждение учас</w:t>
      </w:r>
      <w:r w:rsidR="00FB0847">
        <w:rPr>
          <w:rFonts w:ascii="Times New Roman" w:hAnsi="Times New Roman" w:cs="Times New Roman"/>
          <w:sz w:val="24"/>
          <w:szCs w:val="24"/>
        </w:rPr>
        <w:t>тников на методическом</w:t>
      </w:r>
      <w:r w:rsidR="003120C7">
        <w:rPr>
          <w:rFonts w:ascii="Times New Roman" w:hAnsi="Times New Roman" w:cs="Times New Roman"/>
          <w:sz w:val="24"/>
          <w:szCs w:val="24"/>
        </w:rPr>
        <w:t xml:space="preserve"> совете - июнь 2025 </w:t>
      </w:r>
      <w:r w:rsidR="008C16ED">
        <w:rPr>
          <w:rFonts w:ascii="Times New Roman" w:hAnsi="Times New Roman" w:cs="Times New Roman"/>
          <w:sz w:val="24"/>
          <w:szCs w:val="24"/>
        </w:rPr>
        <w:t>года.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3.2. Конкурс проводится по следующим номинациям: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1) «Лучший урок молодого педагога» (для педагогов, имеющих педагогический стаж</w:t>
      </w:r>
      <w:r w:rsidR="008C16ED">
        <w:rPr>
          <w:rFonts w:ascii="Times New Roman" w:hAnsi="Times New Roman" w:cs="Times New Roman"/>
          <w:sz w:val="24"/>
          <w:szCs w:val="24"/>
        </w:rPr>
        <w:t xml:space="preserve"> </w:t>
      </w:r>
      <w:r w:rsidR="009D4C64">
        <w:rPr>
          <w:rFonts w:ascii="Times New Roman" w:hAnsi="Times New Roman" w:cs="Times New Roman"/>
          <w:sz w:val="24"/>
          <w:szCs w:val="24"/>
        </w:rPr>
        <w:t xml:space="preserve">до </w:t>
      </w:r>
      <w:r w:rsidR="001D585F">
        <w:rPr>
          <w:rFonts w:ascii="Times New Roman" w:hAnsi="Times New Roman" w:cs="Times New Roman"/>
          <w:sz w:val="24"/>
          <w:szCs w:val="24"/>
        </w:rPr>
        <w:t>5</w:t>
      </w:r>
      <w:r w:rsidRPr="003F48A6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3F48A6" w:rsidRPr="003F48A6" w:rsidRDefault="008C16ED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8A6" w:rsidRPr="003F48A6">
        <w:rPr>
          <w:rFonts w:ascii="Times New Roman" w:hAnsi="Times New Roman" w:cs="Times New Roman"/>
          <w:sz w:val="24"/>
          <w:szCs w:val="24"/>
        </w:rPr>
        <w:t>) «Лучший урок теоретического обучения»;</w:t>
      </w:r>
    </w:p>
    <w:p w:rsidR="003F48A6" w:rsidRPr="003F48A6" w:rsidRDefault="008C16ED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48A6" w:rsidRPr="003F48A6">
        <w:rPr>
          <w:rFonts w:ascii="Times New Roman" w:hAnsi="Times New Roman" w:cs="Times New Roman"/>
          <w:sz w:val="24"/>
          <w:szCs w:val="24"/>
        </w:rPr>
        <w:t xml:space="preserve">) «Лучший урок - практическое занятие </w:t>
      </w:r>
      <w:r>
        <w:rPr>
          <w:rFonts w:ascii="Times New Roman" w:hAnsi="Times New Roman" w:cs="Times New Roman"/>
          <w:sz w:val="24"/>
          <w:szCs w:val="24"/>
        </w:rPr>
        <w:t>/учебная практика»;</w:t>
      </w:r>
    </w:p>
    <w:p w:rsidR="003F48A6" w:rsidRPr="003F48A6" w:rsidRDefault="008C16ED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48A6" w:rsidRPr="003F48A6">
        <w:rPr>
          <w:rFonts w:ascii="Times New Roman" w:hAnsi="Times New Roman" w:cs="Times New Roman"/>
          <w:sz w:val="24"/>
          <w:szCs w:val="24"/>
        </w:rPr>
        <w:t>) «Лучшая методичес</w:t>
      </w:r>
      <w:r>
        <w:rPr>
          <w:rFonts w:ascii="Times New Roman" w:hAnsi="Times New Roman" w:cs="Times New Roman"/>
          <w:sz w:val="24"/>
          <w:szCs w:val="24"/>
        </w:rPr>
        <w:t>кая разработка открытого урока».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3.3. Для участия в Конкурсе представляются следующие материалы:</w:t>
      </w:r>
    </w:p>
    <w:p w:rsidR="003F48A6" w:rsidRPr="003F48A6" w:rsidRDefault="00D45D8C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F48A6" w:rsidRPr="003F48A6">
        <w:rPr>
          <w:rFonts w:ascii="Times New Roman" w:hAnsi="Times New Roman" w:cs="Times New Roman"/>
          <w:sz w:val="24"/>
          <w:szCs w:val="24"/>
        </w:rPr>
        <w:t>1. Заявка</w:t>
      </w:r>
      <w:r w:rsidR="001D585F">
        <w:rPr>
          <w:rFonts w:ascii="Times New Roman" w:hAnsi="Times New Roman" w:cs="Times New Roman"/>
          <w:sz w:val="24"/>
          <w:szCs w:val="24"/>
        </w:rPr>
        <w:t xml:space="preserve"> на участие в конкурсе по форме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10"/>
        <w:gridCol w:w="2821"/>
        <w:gridCol w:w="1418"/>
        <w:gridCol w:w="1701"/>
        <w:gridCol w:w="1701"/>
      </w:tblGrid>
      <w:tr w:rsidR="00435F24" w:rsidTr="00D45D8C">
        <w:tc>
          <w:tcPr>
            <w:tcW w:w="1710" w:type="dxa"/>
          </w:tcPr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435F24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proofErr w:type="spellStart"/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35F24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F24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435F24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435F24" w:rsidRPr="003F48A6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  <w:p w:rsidR="00435F24" w:rsidRDefault="00435F24" w:rsidP="00D4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24" w:rsidTr="00D45D8C">
        <w:tc>
          <w:tcPr>
            <w:tcW w:w="1710" w:type="dxa"/>
          </w:tcPr>
          <w:p w:rsidR="00435F24" w:rsidRDefault="00435F24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35F24" w:rsidRDefault="00435F24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F24" w:rsidRDefault="00435F24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24" w:rsidRDefault="00435F24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24" w:rsidRDefault="00435F24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85F" w:rsidRDefault="001D585F" w:rsidP="00217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8A6" w:rsidRPr="003F48A6" w:rsidRDefault="00D45D8C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="003F48A6" w:rsidRPr="003F48A6">
        <w:rPr>
          <w:rFonts w:ascii="Times New Roman" w:hAnsi="Times New Roman" w:cs="Times New Roman"/>
          <w:sz w:val="24"/>
          <w:szCs w:val="24"/>
        </w:rPr>
        <w:t>. Конкурсные материалы (методическая</w:t>
      </w:r>
      <w:r w:rsidR="006E27C0">
        <w:rPr>
          <w:rFonts w:ascii="Times New Roman" w:hAnsi="Times New Roman" w:cs="Times New Roman"/>
          <w:sz w:val="24"/>
          <w:szCs w:val="24"/>
        </w:rPr>
        <w:t xml:space="preserve"> разработка открытого урока) на </w:t>
      </w:r>
      <w:r w:rsidR="003F48A6" w:rsidRPr="003F48A6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6E27C0">
        <w:rPr>
          <w:rFonts w:ascii="Times New Roman" w:hAnsi="Times New Roman" w:cs="Times New Roman"/>
          <w:sz w:val="24"/>
          <w:szCs w:val="24"/>
        </w:rPr>
        <w:t xml:space="preserve">носителе </w:t>
      </w:r>
      <w:r w:rsidR="0047207A">
        <w:rPr>
          <w:rFonts w:ascii="Times New Roman" w:hAnsi="Times New Roman" w:cs="Times New Roman"/>
          <w:sz w:val="24"/>
          <w:szCs w:val="24"/>
        </w:rPr>
        <w:t xml:space="preserve">сдаётся </w:t>
      </w:r>
      <w:r w:rsidR="006E27C0">
        <w:rPr>
          <w:rFonts w:ascii="Times New Roman" w:hAnsi="Times New Roman" w:cs="Times New Roman"/>
          <w:sz w:val="24"/>
          <w:szCs w:val="24"/>
        </w:rPr>
        <w:t xml:space="preserve">в методический кабинет, а также в </w:t>
      </w:r>
      <w:r w:rsidR="003F48A6" w:rsidRPr="003F48A6">
        <w:rPr>
          <w:rFonts w:ascii="Times New Roman" w:hAnsi="Times New Roman" w:cs="Times New Roman"/>
          <w:sz w:val="24"/>
          <w:szCs w:val="24"/>
        </w:rPr>
        <w:t>печатном виде за неделю до проведения открытого урока.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3.4. Требования к оформлению конкурсных материалов.</w:t>
      </w:r>
    </w:p>
    <w:p w:rsidR="0047207A" w:rsidRPr="0047207A" w:rsidRDefault="003F48A6" w:rsidP="0047207A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 xml:space="preserve">Работа, представленная на конкурс, должна </w:t>
      </w:r>
      <w:r w:rsidR="00B178E1">
        <w:rPr>
          <w:rFonts w:ascii="Times New Roman" w:hAnsi="Times New Roman" w:cs="Times New Roman"/>
          <w:sz w:val="24"/>
          <w:szCs w:val="24"/>
        </w:rPr>
        <w:t xml:space="preserve">быть оформлена в соответствии с </w:t>
      </w:r>
      <w:r w:rsidRPr="003F48A6">
        <w:rPr>
          <w:rFonts w:ascii="Times New Roman" w:hAnsi="Times New Roman" w:cs="Times New Roman"/>
          <w:sz w:val="24"/>
          <w:szCs w:val="24"/>
        </w:rPr>
        <w:t>требованиями к оформле</w:t>
      </w:r>
      <w:r w:rsidR="00787D2C">
        <w:rPr>
          <w:rFonts w:ascii="Times New Roman" w:hAnsi="Times New Roman" w:cs="Times New Roman"/>
          <w:sz w:val="24"/>
          <w:szCs w:val="24"/>
        </w:rPr>
        <w:t>нию р</w:t>
      </w:r>
      <w:r w:rsidR="00B46027">
        <w:rPr>
          <w:rFonts w:ascii="Times New Roman" w:hAnsi="Times New Roman" w:cs="Times New Roman"/>
          <w:sz w:val="24"/>
          <w:szCs w:val="24"/>
        </w:rPr>
        <w:t xml:space="preserve">азработки занятия, согласно </w:t>
      </w:r>
      <w:r w:rsidR="0097513F" w:rsidRPr="00B46027">
        <w:rPr>
          <w:rFonts w:ascii="Times New Roman" w:hAnsi="Times New Roman" w:cs="Times New Roman"/>
          <w:sz w:val="24"/>
          <w:szCs w:val="24"/>
        </w:rPr>
        <w:t>Приказ</w:t>
      </w:r>
      <w:r w:rsidR="0097513F">
        <w:rPr>
          <w:rFonts w:ascii="Times New Roman" w:hAnsi="Times New Roman" w:cs="Times New Roman"/>
          <w:sz w:val="24"/>
          <w:szCs w:val="24"/>
        </w:rPr>
        <w:t xml:space="preserve">у </w:t>
      </w:r>
      <w:r w:rsidR="0097513F" w:rsidRPr="00B46027">
        <w:rPr>
          <w:rFonts w:ascii="Times New Roman" w:hAnsi="Times New Roman" w:cs="Times New Roman"/>
          <w:sz w:val="24"/>
          <w:szCs w:val="24"/>
        </w:rPr>
        <w:t>Министра образования и науки Республики,</w:t>
      </w:r>
      <w:r w:rsidR="00B46027" w:rsidRPr="00B46027">
        <w:rPr>
          <w:rFonts w:ascii="Times New Roman" w:hAnsi="Times New Roman" w:cs="Times New Roman"/>
          <w:sz w:val="24"/>
          <w:szCs w:val="24"/>
        </w:rPr>
        <w:t xml:space="preserve"> Казахс</w:t>
      </w:r>
      <w:r w:rsidR="00B46027">
        <w:rPr>
          <w:rFonts w:ascii="Times New Roman" w:hAnsi="Times New Roman" w:cs="Times New Roman"/>
          <w:sz w:val="24"/>
          <w:szCs w:val="24"/>
        </w:rPr>
        <w:t>тан от 6 апреля 2020 года № 130 (</w:t>
      </w:r>
      <w:r w:rsidR="00673F05" w:rsidRPr="00673F05">
        <w:rPr>
          <w:rFonts w:ascii="Times New Roman" w:hAnsi="Times New Roman" w:cs="Times New Roman"/>
          <w:sz w:val="24"/>
          <w:szCs w:val="24"/>
        </w:rPr>
        <w:t>27.08.2</w:t>
      </w:r>
      <w:r w:rsidR="00673F05">
        <w:rPr>
          <w:rFonts w:ascii="Times New Roman" w:hAnsi="Times New Roman" w:cs="Times New Roman"/>
          <w:sz w:val="24"/>
          <w:szCs w:val="24"/>
        </w:rPr>
        <w:t xml:space="preserve">022 № 382, </w:t>
      </w:r>
      <w:r w:rsidR="0097513F">
        <w:rPr>
          <w:rFonts w:ascii="Times New Roman" w:hAnsi="Times New Roman" w:cs="Times New Roman"/>
          <w:sz w:val="24"/>
          <w:szCs w:val="24"/>
        </w:rPr>
        <w:t>24.02.2023 № 47)</w:t>
      </w:r>
      <w:r w:rsidR="00B46027">
        <w:rPr>
          <w:rFonts w:ascii="Times New Roman" w:hAnsi="Times New Roman" w:cs="Times New Roman"/>
          <w:sz w:val="24"/>
          <w:szCs w:val="24"/>
        </w:rPr>
        <w:t xml:space="preserve"> </w:t>
      </w:r>
      <w:r w:rsidR="00B46027" w:rsidRPr="00B46027">
        <w:rPr>
          <w:rFonts w:ascii="Times New Roman" w:hAnsi="Times New Roman" w:cs="Times New Roman"/>
          <w:sz w:val="24"/>
          <w:szCs w:val="24"/>
        </w:rPr>
        <w:t>«</w:t>
      </w:r>
      <w:r w:rsidR="0047207A" w:rsidRPr="0047207A">
        <w:rPr>
          <w:rFonts w:ascii="Times New Roman" w:hAnsi="Times New Roman" w:cs="Times New Roman"/>
          <w:sz w:val="24"/>
          <w:szCs w:val="24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  <w:r w:rsidR="0097513F">
        <w:rPr>
          <w:rFonts w:ascii="Times New Roman" w:hAnsi="Times New Roman" w:cs="Times New Roman"/>
          <w:sz w:val="24"/>
          <w:szCs w:val="24"/>
        </w:rPr>
        <w:t>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3.5. Требования к конкурсным урокам.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1) Продолжительность урока – 45 минут.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2) Количество присутствующих обуча</w:t>
      </w:r>
      <w:r w:rsidR="00787D2C">
        <w:rPr>
          <w:rFonts w:ascii="Times New Roman" w:hAnsi="Times New Roman" w:cs="Times New Roman"/>
          <w:sz w:val="24"/>
          <w:szCs w:val="24"/>
        </w:rPr>
        <w:t xml:space="preserve">ющихся на уроке не менее 60% от </w:t>
      </w:r>
      <w:r w:rsidRPr="003F48A6">
        <w:rPr>
          <w:rFonts w:ascii="Times New Roman" w:hAnsi="Times New Roman" w:cs="Times New Roman"/>
          <w:sz w:val="24"/>
          <w:szCs w:val="24"/>
        </w:rPr>
        <w:t>численности обучающихся в группе.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3) Актуальность и педагогическая целесообразность поставленной цели урока;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 xml:space="preserve">4) Доступность форм и методов, использованных </w:t>
      </w:r>
      <w:r w:rsidR="00787D2C">
        <w:rPr>
          <w:rFonts w:ascii="Times New Roman" w:hAnsi="Times New Roman" w:cs="Times New Roman"/>
          <w:sz w:val="24"/>
          <w:szCs w:val="24"/>
        </w:rPr>
        <w:t xml:space="preserve">для достижения успеха на уроке, </w:t>
      </w:r>
      <w:r w:rsidRPr="003F48A6">
        <w:rPr>
          <w:rFonts w:ascii="Times New Roman" w:hAnsi="Times New Roman" w:cs="Times New Roman"/>
          <w:sz w:val="24"/>
          <w:szCs w:val="24"/>
        </w:rPr>
        <w:t>для трансляции и использования другими педагогами;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5) Наличие новизны, авторских приемов и способов работы;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lastRenderedPageBreak/>
        <w:t>6) Творчество педагога;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7) Мастерство проведения (презентации) собственного опыта работы,</w:t>
      </w:r>
      <w:r w:rsidR="00787D2C">
        <w:rPr>
          <w:rFonts w:ascii="Times New Roman" w:hAnsi="Times New Roman" w:cs="Times New Roman"/>
          <w:sz w:val="24"/>
          <w:szCs w:val="24"/>
        </w:rPr>
        <w:t xml:space="preserve"> </w:t>
      </w:r>
      <w:r w:rsidRPr="003F48A6">
        <w:rPr>
          <w:rFonts w:ascii="Times New Roman" w:hAnsi="Times New Roman" w:cs="Times New Roman"/>
          <w:sz w:val="24"/>
          <w:szCs w:val="24"/>
        </w:rPr>
        <w:t>педагогическая культура;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8) Содержательность разработанных методичес</w:t>
      </w:r>
      <w:r w:rsidR="00787D2C">
        <w:rPr>
          <w:rFonts w:ascii="Times New Roman" w:hAnsi="Times New Roman" w:cs="Times New Roman"/>
          <w:sz w:val="24"/>
          <w:szCs w:val="24"/>
        </w:rPr>
        <w:t xml:space="preserve">ких материалов и грамотность их </w:t>
      </w:r>
      <w:r w:rsidRPr="003F48A6">
        <w:rPr>
          <w:rFonts w:ascii="Times New Roman" w:hAnsi="Times New Roman" w:cs="Times New Roman"/>
          <w:sz w:val="24"/>
          <w:szCs w:val="24"/>
        </w:rPr>
        <w:t>оформления;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9) Создание условий для активной деятельн</w:t>
      </w:r>
      <w:r w:rsidR="00787D2C">
        <w:rPr>
          <w:rFonts w:ascii="Times New Roman" w:hAnsi="Times New Roman" w:cs="Times New Roman"/>
          <w:sz w:val="24"/>
          <w:szCs w:val="24"/>
        </w:rPr>
        <w:t xml:space="preserve">ости обучающихся, использование </w:t>
      </w:r>
      <w:r w:rsidRPr="003F48A6">
        <w:rPr>
          <w:rFonts w:ascii="Times New Roman" w:hAnsi="Times New Roman" w:cs="Times New Roman"/>
          <w:sz w:val="24"/>
          <w:szCs w:val="24"/>
        </w:rPr>
        <w:t>разнообразных материалов на уроке;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10) Результативность урока;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 xml:space="preserve">11) Наличие на открытом уроке методической </w:t>
      </w:r>
      <w:r w:rsidR="00787D2C">
        <w:rPr>
          <w:rFonts w:ascii="Times New Roman" w:hAnsi="Times New Roman" w:cs="Times New Roman"/>
          <w:sz w:val="24"/>
          <w:szCs w:val="24"/>
        </w:rPr>
        <w:t xml:space="preserve">разработки по количеству членов </w:t>
      </w:r>
      <w:r w:rsidRPr="003F48A6">
        <w:rPr>
          <w:rFonts w:ascii="Times New Roman" w:hAnsi="Times New Roman" w:cs="Times New Roman"/>
          <w:sz w:val="24"/>
          <w:szCs w:val="24"/>
        </w:rPr>
        <w:t>жюри (для оценивания);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12) Соблюдение регламента.</w:t>
      </w:r>
    </w:p>
    <w:p w:rsidR="003F48A6" w:rsidRPr="003F48A6" w:rsidRDefault="003F48A6" w:rsidP="00E77F21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3.6. Прием заявок и конку</w:t>
      </w:r>
      <w:r w:rsidR="0097513F">
        <w:rPr>
          <w:rFonts w:ascii="Times New Roman" w:hAnsi="Times New Roman" w:cs="Times New Roman"/>
          <w:sz w:val="24"/>
          <w:szCs w:val="24"/>
        </w:rPr>
        <w:t>рсных материалов проводится с 14</w:t>
      </w:r>
      <w:r w:rsidR="00E77F21">
        <w:rPr>
          <w:rFonts w:ascii="Times New Roman" w:hAnsi="Times New Roman" w:cs="Times New Roman"/>
          <w:sz w:val="24"/>
          <w:szCs w:val="24"/>
        </w:rPr>
        <w:t xml:space="preserve"> октября 2024 </w:t>
      </w:r>
      <w:r w:rsidRPr="003F48A6">
        <w:rPr>
          <w:rFonts w:ascii="Times New Roman" w:hAnsi="Times New Roman" w:cs="Times New Roman"/>
          <w:sz w:val="24"/>
          <w:szCs w:val="24"/>
        </w:rPr>
        <w:t>г</w:t>
      </w:r>
      <w:r w:rsidR="00E77F21">
        <w:rPr>
          <w:rFonts w:ascii="Times New Roman" w:hAnsi="Times New Roman" w:cs="Times New Roman"/>
          <w:sz w:val="24"/>
          <w:szCs w:val="24"/>
        </w:rPr>
        <w:t>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 xml:space="preserve">3.7. Материалы, присланные на Конкурс </w:t>
      </w:r>
      <w:r w:rsidR="00E77F21" w:rsidRPr="003F48A6">
        <w:rPr>
          <w:rFonts w:ascii="Times New Roman" w:hAnsi="Times New Roman" w:cs="Times New Roman"/>
          <w:sz w:val="24"/>
          <w:szCs w:val="24"/>
        </w:rPr>
        <w:t>возврату,</w:t>
      </w:r>
      <w:r w:rsidRPr="003F48A6">
        <w:rPr>
          <w:rFonts w:ascii="Times New Roman" w:hAnsi="Times New Roman" w:cs="Times New Roman"/>
          <w:sz w:val="24"/>
          <w:szCs w:val="24"/>
        </w:rPr>
        <w:t xml:space="preserve"> не подлежат.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4. Руководство конкурсом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4.1. Для проведения Конкурса создается ор</w:t>
      </w:r>
      <w:r w:rsidR="00F32618">
        <w:rPr>
          <w:rFonts w:ascii="Times New Roman" w:hAnsi="Times New Roman" w:cs="Times New Roman"/>
          <w:sz w:val="24"/>
          <w:szCs w:val="24"/>
        </w:rPr>
        <w:t xml:space="preserve">ганизационный комитет и жюри, в </w:t>
      </w:r>
      <w:r w:rsidRPr="003F48A6">
        <w:rPr>
          <w:rFonts w:ascii="Times New Roman" w:hAnsi="Times New Roman" w:cs="Times New Roman"/>
          <w:sz w:val="24"/>
          <w:szCs w:val="24"/>
        </w:rPr>
        <w:t xml:space="preserve">состав которых входят представители </w:t>
      </w:r>
      <w:r w:rsidR="00F32618">
        <w:rPr>
          <w:rFonts w:ascii="Times New Roman" w:hAnsi="Times New Roman" w:cs="Times New Roman"/>
          <w:sz w:val="24"/>
          <w:szCs w:val="24"/>
        </w:rPr>
        <w:t>администрации колледжа.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4.2. Функции организационного комитета Конкурса: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принимает заявки и регистрирует конкурсные материалы;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оказывает консультативную помощь при офор</w:t>
      </w:r>
      <w:r w:rsidR="00F32618">
        <w:rPr>
          <w:rFonts w:ascii="Times New Roman" w:hAnsi="Times New Roman" w:cs="Times New Roman"/>
          <w:sz w:val="24"/>
          <w:szCs w:val="24"/>
        </w:rPr>
        <w:t xml:space="preserve">млении документов для участия в </w:t>
      </w:r>
      <w:r w:rsidRPr="003F48A6">
        <w:rPr>
          <w:rFonts w:ascii="Times New Roman" w:hAnsi="Times New Roman" w:cs="Times New Roman"/>
          <w:sz w:val="24"/>
          <w:szCs w:val="24"/>
        </w:rPr>
        <w:t>Конкурсе;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организует работу жюри;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при необходимости запрашивает у конкурсан</w:t>
      </w:r>
      <w:r w:rsidR="00F32618">
        <w:rPr>
          <w:rFonts w:ascii="Times New Roman" w:hAnsi="Times New Roman" w:cs="Times New Roman"/>
          <w:sz w:val="24"/>
          <w:szCs w:val="24"/>
        </w:rPr>
        <w:t xml:space="preserve">тов дополнительные сведения для </w:t>
      </w:r>
      <w:r w:rsidRPr="003F48A6">
        <w:rPr>
          <w:rFonts w:ascii="Times New Roman" w:hAnsi="Times New Roman" w:cs="Times New Roman"/>
          <w:sz w:val="24"/>
          <w:szCs w:val="24"/>
        </w:rPr>
        <w:t>пояснений и уточнений по представленным ими материалам;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обеспечивает сохранность документации, представленной на Конкурс;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обеспечивает совместно с жюри пропаганд</w:t>
      </w:r>
      <w:r w:rsidR="00F32618">
        <w:rPr>
          <w:rFonts w:ascii="Times New Roman" w:hAnsi="Times New Roman" w:cs="Times New Roman"/>
          <w:sz w:val="24"/>
          <w:szCs w:val="24"/>
        </w:rPr>
        <w:t>у результатов Конкурса на сайте колледжа;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определяет и контролирует общий порядок проведения Конкурса;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определяет победителей.</w:t>
      </w:r>
    </w:p>
    <w:p w:rsid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Состав оргкомитета: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403246" w:rsidTr="00403246">
        <w:tc>
          <w:tcPr>
            <w:tcW w:w="4390" w:type="dxa"/>
          </w:tcPr>
          <w:p w:rsidR="00403246" w:rsidRPr="003F48A6" w:rsidRDefault="00403246" w:rsidP="0040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03246" w:rsidRDefault="00403246" w:rsidP="0040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03246" w:rsidRPr="003F48A6" w:rsidRDefault="00403246" w:rsidP="0040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03246" w:rsidTr="00403246">
        <w:tc>
          <w:tcPr>
            <w:tcW w:w="4390" w:type="dxa"/>
          </w:tcPr>
          <w:p w:rsidR="00403246" w:rsidRDefault="00403246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961" w:type="dxa"/>
          </w:tcPr>
          <w:p w:rsidR="00403246" w:rsidRDefault="00403246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03246" w:rsidTr="00403246">
        <w:tc>
          <w:tcPr>
            <w:tcW w:w="4390" w:type="dxa"/>
          </w:tcPr>
          <w:p w:rsidR="00403246" w:rsidRDefault="00403246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961" w:type="dxa"/>
          </w:tcPr>
          <w:p w:rsidR="00403246" w:rsidRDefault="00403246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УР</w:t>
            </w:r>
          </w:p>
        </w:tc>
      </w:tr>
      <w:tr w:rsidR="00403246" w:rsidTr="00403246">
        <w:tc>
          <w:tcPr>
            <w:tcW w:w="4390" w:type="dxa"/>
          </w:tcPr>
          <w:p w:rsidR="00403246" w:rsidRDefault="00403246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 С.В.</w:t>
            </w:r>
          </w:p>
        </w:tc>
        <w:tc>
          <w:tcPr>
            <w:tcW w:w="4961" w:type="dxa"/>
          </w:tcPr>
          <w:p w:rsidR="00403246" w:rsidRDefault="00403246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F32618" w:rsidRPr="003F48A6" w:rsidRDefault="00F32618" w:rsidP="00217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4.3. Функции жюри: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по окончании урока задают уточняющие вопросы н</w:t>
      </w:r>
      <w:r w:rsidR="002F0F6F">
        <w:rPr>
          <w:rFonts w:ascii="Times New Roman" w:hAnsi="Times New Roman" w:cs="Times New Roman"/>
          <w:sz w:val="24"/>
          <w:szCs w:val="24"/>
        </w:rPr>
        <w:t xml:space="preserve">а понимание цели, задач урока и </w:t>
      </w:r>
      <w:r w:rsidRPr="003F48A6">
        <w:rPr>
          <w:rFonts w:ascii="Times New Roman" w:hAnsi="Times New Roman" w:cs="Times New Roman"/>
          <w:sz w:val="24"/>
          <w:szCs w:val="24"/>
        </w:rPr>
        <w:t>его результативности.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lastRenderedPageBreak/>
        <w:t>- оценивает конкурсные материалы;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заполняют экспертную карту, где в балла</w:t>
      </w:r>
      <w:r w:rsidR="002F0F6F">
        <w:rPr>
          <w:rFonts w:ascii="Times New Roman" w:hAnsi="Times New Roman" w:cs="Times New Roman"/>
          <w:sz w:val="24"/>
          <w:szCs w:val="24"/>
        </w:rPr>
        <w:t xml:space="preserve">х проставляют оценки по каждому </w:t>
      </w:r>
      <w:r w:rsidRPr="003F48A6">
        <w:rPr>
          <w:rFonts w:ascii="Times New Roman" w:hAnsi="Times New Roman" w:cs="Times New Roman"/>
          <w:sz w:val="24"/>
          <w:szCs w:val="24"/>
        </w:rPr>
        <w:t>критерию;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- оформляет итоговые документы (протокол) и представляет их в оргкомитет.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 xml:space="preserve">4.4. Жюри осуществляет свою деятельность </w:t>
      </w:r>
      <w:r w:rsidR="002F0F6F">
        <w:rPr>
          <w:rFonts w:ascii="Times New Roman" w:hAnsi="Times New Roman" w:cs="Times New Roman"/>
          <w:sz w:val="24"/>
          <w:szCs w:val="24"/>
        </w:rPr>
        <w:t xml:space="preserve">по оценки конкурсных материалов </w:t>
      </w:r>
      <w:r w:rsidRPr="003F48A6">
        <w:rPr>
          <w:rFonts w:ascii="Times New Roman" w:hAnsi="Times New Roman" w:cs="Times New Roman"/>
          <w:sz w:val="24"/>
          <w:szCs w:val="24"/>
        </w:rPr>
        <w:t>и проведенного открытого урока, согласно утве</w:t>
      </w:r>
      <w:r w:rsidR="0091662B">
        <w:rPr>
          <w:rFonts w:ascii="Times New Roman" w:hAnsi="Times New Roman" w:cs="Times New Roman"/>
          <w:sz w:val="24"/>
          <w:szCs w:val="24"/>
        </w:rPr>
        <w:t xml:space="preserve">ржденной оргкомитетом оценочной </w:t>
      </w:r>
      <w:r w:rsidRPr="003F48A6">
        <w:rPr>
          <w:rFonts w:ascii="Times New Roman" w:hAnsi="Times New Roman" w:cs="Times New Roman"/>
          <w:sz w:val="24"/>
          <w:szCs w:val="24"/>
        </w:rPr>
        <w:t>карте (</w:t>
      </w:r>
      <w:r w:rsidR="00A7667A">
        <w:rPr>
          <w:rFonts w:ascii="Times New Roman" w:hAnsi="Times New Roman" w:cs="Times New Roman"/>
          <w:sz w:val="24"/>
          <w:szCs w:val="24"/>
        </w:rPr>
        <w:t>Приложение 2</w:t>
      </w:r>
      <w:r w:rsidRPr="003F48A6">
        <w:rPr>
          <w:rFonts w:ascii="Times New Roman" w:hAnsi="Times New Roman" w:cs="Times New Roman"/>
          <w:sz w:val="24"/>
          <w:szCs w:val="24"/>
        </w:rPr>
        <w:t>).</w:t>
      </w:r>
    </w:p>
    <w:p w:rsidR="004C6C4E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Решение жюри окончательное и пересмо</w:t>
      </w:r>
      <w:r w:rsidR="0091662B">
        <w:rPr>
          <w:rFonts w:ascii="Times New Roman" w:hAnsi="Times New Roman" w:cs="Times New Roman"/>
          <w:sz w:val="24"/>
          <w:szCs w:val="24"/>
        </w:rPr>
        <w:t xml:space="preserve">тру не подлежит. </w:t>
      </w:r>
    </w:p>
    <w:p w:rsidR="00A7667A" w:rsidRDefault="00A7667A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C35" w:rsidTr="001F2C35">
        <w:tc>
          <w:tcPr>
            <w:tcW w:w="4672" w:type="dxa"/>
          </w:tcPr>
          <w:p w:rsidR="001F2C35" w:rsidRDefault="001F2C35" w:rsidP="001F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1F2C35" w:rsidRDefault="001F2C35" w:rsidP="001F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F2C35" w:rsidTr="001F2C35">
        <w:tc>
          <w:tcPr>
            <w:tcW w:w="4672" w:type="dxa"/>
          </w:tcPr>
          <w:p w:rsidR="001F2C35" w:rsidRDefault="001F2C35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673" w:type="dxa"/>
          </w:tcPr>
          <w:p w:rsidR="001F2C35" w:rsidRDefault="00607258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F2C35" w:rsidTr="001F2C35">
        <w:tc>
          <w:tcPr>
            <w:tcW w:w="4672" w:type="dxa"/>
          </w:tcPr>
          <w:p w:rsidR="001F2C35" w:rsidRDefault="001F2C35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Н.В.</w:t>
            </w:r>
          </w:p>
        </w:tc>
        <w:tc>
          <w:tcPr>
            <w:tcW w:w="4673" w:type="dxa"/>
          </w:tcPr>
          <w:p w:rsidR="001F2C35" w:rsidRDefault="00607258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УПР</w:t>
            </w:r>
          </w:p>
        </w:tc>
      </w:tr>
      <w:tr w:rsidR="001F2C35" w:rsidTr="001F2C35">
        <w:tc>
          <w:tcPr>
            <w:tcW w:w="4672" w:type="dxa"/>
          </w:tcPr>
          <w:p w:rsidR="001F2C35" w:rsidRDefault="001F2C35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3" w:type="dxa"/>
          </w:tcPr>
          <w:p w:rsidR="001F2C35" w:rsidRDefault="00607258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УР</w:t>
            </w:r>
          </w:p>
        </w:tc>
      </w:tr>
      <w:tr w:rsidR="001F2C35" w:rsidTr="001F2C35">
        <w:tc>
          <w:tcPr>
            <w:tcW w:w="4672" w:type="dxa"/>
          </w:tcPr>
          <w:p w:rsidR="001F2C35" w:rsidRDefault="001F2C35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Жулдугулова А.М.</w:t>
            </w:r>
          </w:p>
        </w:tc>
        <w:tc>
          <w:tcPr>
            <w:tcW w:w="4673" w:type="dxa"/>
          </w:tcPr>
          <w:p w:rsidR="001F2C35" w:rsidRDefault="00607258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УВР</w:t>
            </w:r>
          </w:p>
        </w:tc>
      </w:tr>
      <w:tr w:rsidR="001F2C35" w:rsidTr="001F2C35">
        <w:tc>
          <w:tcPr>
            <w:tcW w:w="4672" w:type="dxa"/>
          </w:tcPr>
          <w:p w:rsidR="001F2C35" w:rsidRDefault="001F2C35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 С.В.</w:t>
            </w:r>
          </w:p>
        </w:tc>
        <w:tc>
          <w:tcPr>
            <w:tcW w:w="4673" w:type="dxa"/>
          </w:tcPr>
          <w:p w:rsidR="001F2C35" w:rsidRDefault="00607258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2C35" w:rsidTr="001F2C35">
        <w:tc>
          <w:tcPr>
            <w:tcW w:w="4672" w:type="dxa"/>
          </w:tcPr>
          <w:p w:rsidR="001F2C35" w:rsidRDefault="001F2C35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Ниязов Д.М.</w:t>
            </w:r>
          </w:p>
        </w:tc>
        <w:tc>
          <w:tcPr>
            <w:tcW w:w="4673" w:type="dxa"/>
          </w:tcPr>
          <w:p w:rsidR="001F2C35" w:rsidRDefault="00A7667A" w:rsidP="0021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258">
              <w:rPr>
                <w:rFonts w:ascii="Times New Roman" w:hAnsi="Times New Roman" w:cs="Times New Roman"/>
                <w:sz w:val="24"/>
                <w:szCs w:val="24"/>
              </w:rPr>
              <w:t>тарший мастер</w:t>
            </w:r>
          </w:p>
        </w:tc>
      </w:tr>
    </w:tbl>
    <w:p w:rsidR="001F2C35" w:rsidRPr="003F48A6" w:rsidRDefault="001F2C35" w:rsidP="00217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Внешняя оценка урока осуществляется н</w:t>
      </w:r>
      <w:r w:rsidR="0091662B">
        <w:rPr>
          <w:rFonts w:ascii="Times New Roman" w:hAnsi="Times New Roman" w:cs="Times New Roman"/>
          <w:sz w:val="24"/>
          <w:szCs w:val="24"/>
        </w:rPr>
        <w:t xml:space="preserve">е менее чем 3-я членами жюри. В </w:t>
      </w:r>
      <w:r w:rsidRPr="003F48A6">
        <w:rPr>
          <w:rFonts w:ascii="Times New Roman" w:hAnsi="Times New Roman" w:cs="Times New Roman"/>
          <w:sz w:val="24"/>
          <w:szCs w:val="24"/>
        </w:rPr>
        <w:t>состав жюри входят все присутствующие на уроке. На каждый урок, высчитываетс</w:t>
      </w:r>
      <w:r w:rsidR="0091662B">
        <w:rPr>
          <w:rFonts w:ascii="Times New Roman" w:hAnsi="Times New Roman" w:cs="Times New Roman"/>
          <w:sz w:val="24"/>
          <w:szCs w:val="24"/>
        </w:rPr>
        <w:t xml:space="preserve">я </w:t>
      </w:r>
      <w:r w:rsidRPr="003F48A6">
        <w:rPr>
          <w:rFonts w:ascii="Times New Roman" w:hAnsi="Times New Roman" w:cs="Times New Roman"/>
          <w:sz w:val="24"/>
          <w:szCs w:val="24"/>
        </w:rPr>
        <w:t>средний итоговый балл. По итогам открытых</w:t>
      </w:r>
      <w:r w:rsidR="0091662B">
        <w:rPr>
          <w:rFonts w:ascii="Times New Roman" w:hAnsi="Times New Roman" w:cs="Times New Roman"/>
          <w:sz w:val="24"/>
          <w:szCs w:val="24"/>
        </w:rPr>
        <w:t xml:space="preserve"> уроков составляется рейтинг по </w:t>
      </w:r>
      <w:r w:rsidRPr="003F48A6">
        <w:rPr>
          <w:rFonts w:ascii="Times New Roman" w:hAnsi="Times New Roman" w:cs="Times New Roman"/>
          <w:sz w:val="24"/>
          <w:szCs w:val="24"/>
        </w:rPr>
        <w:t>итоговым баллам оценивания.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Победители определяются по наибольшему к</w:t>
      </w:r>
      <w:r w:rsidR="0091662B">
        <w:rPr>
          <w:rFonts w:ascii="Times New Roman" w:hAnsi="Times New Roman" w:cs="Times New Roman"/>
          <w:sz w:val="24"/>
          <w:szCs w:val="24"/>
        </w:rPr>
        <w:t xml:space="preserve">оличеству баллов при оценивании </w:t>
      </w:r>
      <w:r w:rsidR="00446292">
        <w:rPr>
          <w:rFonts w:ascii="Times New Roman" w:hAnsi="Times New Roman" w:cs="Times New Roman"/>
          <w:sz w:val="24"/>
          <w:szCs w:val="24"/>
        </w:rPr>
        <w:t xml:space="preserve">конкурсных работ </w:t>
      </w:r>
      <w:r w:rsidRPr="003F48A6">
        <w:rPr>
          <w:rFonts w:ascii="Times New Roman" w:hAnsi="Times New Roman" w:cs="Times New Roman"/>
          <w:sz w:val="24"/>
          <w:szCs w:val="24"/>
        </w:rPr>
        <w:t>и открытого урока. Уча</w:t>
      </w:r>
      <w:r w:rsidR="00446292">
        <w:rPr>
          <w:rFonts w:ascii="Times New Roman" w:hAnsi="Times New Roman" w:cs="Times New Roman"/>
          <w:sz w:val="24"/>
          <w:szCs w:val="24"/>
        </w:rPr>
        <w:t xml:space="preserve">стники, занявшие первые места в </w:t>
      </w:r>
      <w:r w:rsidRPr="003F48A6">
        <w:rPr>
          <w:rFonts w:ascii="Times New Roman" w:hAnsi="Times New Roman" w:cs="Times New Roman"/>
          <w:sz w:val="24"/>
          <w:szCs w:val="24"/>
        </w:rPr>
        <w:t>рейтинге по каждой номинации, объявляются победителями конкурса.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5. Подведение итогов конкурса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5.1. Итоги конкурса подводятся Оргкомитетом на основании решения жюри.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5.2. В каждой номинации определя</w:t>
      </w:r>
      <w:r w:rsidR="00607258">
        <w:rPr>
          <w:rFonts w:ascii="Times New Roman" w:hAnsi="Times New Roman" w:cs="Times New Roman"/>
          <w:sz w:val="24"/>
          <w:szCs w:val="24"/>
        </w:rPr>
        <w:t xml:space="preserve">ется победитель (1-е место), им </w:t>
      </w:r>
      <w:r w:rsidR="00446292">
        <w:rPr>
          <w:rFonts w:ascii="Times New Roman" w:hAnsi="Times New Roman" w:cs="Times New Roman"/>
          <w:sz w:val="24"/>
          <w:szCs w:val="24"/>
        </w:rPr>
        <w:t xml:space="preserve">вручаются дипломы победителя. Все остальные участники </w:t>
      </w:r>
      <w:r w:rsidRPr="003F48A6">
        <w:rPr>
          <w:rFonts w:ascii="Times New Roman" w:hAnsi="Times New Roman" w:cs="Times New Roman"/>
          <w:sz w:val="24"/>
          <w:szCs w:val="24"/>
        </w:rPr>
        <w:t>получают сертификаты участника Конкурса.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Оргкомитет оставляет за собой пра</w:t>
      </w:r>
      <w:r w:rsidR="00446292">
        <w:rPr>
          <w:rFonts w:ascii="Times New Roman" w:hAnsi="Times New Roman" w:cs="Times New Roman"/>
          <w:sz w:val="24"/>
          <w:szCs w:val="24"/>
        </w:rPr>
        <w:t xml:space="preserve">во в процессе конкурса в случае </w:t>
      </w:r>
      <w:r w:rsidRPr="003F48A6">
        <w:rPr>
          <w:rFonts w:ascii="Times New Roman" w:hAnsi="Times New Roman" w:cs="Times New Roman"/>
          <w:sz w:val="24"/>
          <w:szCs w:val="24"/>
        </w:rPr>
        <w:t>необходимости выделять дополнительные номинации и увеличивать количество</w:t>
      </w:r>
      <w:r w:rsidR="00446292">
        <w:rPr>
          <w:rFonts w:ascii="Times New Roman" w:hAnsi="Times New Roman" w:cs="Times New Roman"/>
          <w:sz w:val="24"/>
          <w:szCs w:val="24"/>
        </w:rPr>
        <w:t xml:space="preserve"> </w:t>
      </w:r>
      <w:r w:rsidRPr="003F48A6">
        <w:rPr>
          <w:rFonts w:ascii="Times New Roman" w:hAnsi="Times New Roman" w:cs="Times New Roman"/>
          <w:sz w:val="24"/>
          <w:szCs w:val="24"/>
        </w:rPr>
        <w:t>награждённых, а также присуждать не все пр</w:t>
      </w:r>
      <w:r w:rsidR="00446292">
        <w:rPr>
          <w:rFonts w:ascii="Times New Roman" w:hAnsi="Times New Roman" w:cs="Times New Roman"/>
          <w:sz w:val="24"/>
          <w:szCs w:val="24"/>
        </w:rPr>
        <w:t xml:space="preserve">емии или присуждать одну премию </w:t>
      </w:r>
      <w:r w:rsidR="00A7667A">
        <w:rPr>
          <w:rFonts w:ascii="Times New Roman" w:hAnsi="Times New Roman" w:cs="Times New Roman"/>
          <w:sz w:val="24"/>
          <w:szCs w:val="24"/>
        </w:rPr>
        <w:t>нескольким участникам.</w:t>
      </w:r>
    </w:p>
    <w:p w:rsidR="003F48A6" w:rsidRPr="003F48A6" w:rsidRDefault="003F48A6" w:rsidP="00446292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 xml:space="preserve">5.3. Лучшие материалы будут </w:t>
      </w:r>
      <w:r w:rsidR="00446292">
        <w:rPr>
          <w:rFonts w:ascii="Times New Roman" w:hAnsi="Times New Roman" w:cs="Times New Roman"/>
          <w:sz w:val="24"/>
          <w:szCs w:val="24"/>
        </w:rPr>
        <w:t xml:space="preserve">размешены в электронной сетевой </w:t>
      </w:r>
      <w:r w:rsidRPr="003F48A6">
        <w:rPr>
          <w:rFonts w:ascii="Times New Roman" w:hAnsi="Times New Roman" w:cs="Times New Roman"/>
          <w:sz w:val="24"/>
          <w:szCs w:val="24"/>
        </w:rPr>
        <w:t xml:space="preserve">методической копилке 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Также возможно получение рецензии на мето</w:t>
      </w:r>
      <w:r w:rsidR="00446292">
        <w:rPr>
          <w:rFonts w:ascii="Times New Roman" w:hAnsi="Times New Roman" w:cs="Times New Roman"/>
          <w:sz w:val="24"/>
          <w:szCs w:val="24"/>
        </w:rPr>
        <w:t xml:space="preserve">дическую разработку победителей </w:t>
      </w:r>
      <w:r w:rsidRPr="003F48A6">
        <w:rPr>
          <w:rFonts w:ascii="Times New Roman" w:hAnsi="Times New Roman" w:cs="Times New Roman"/>
          <w:sz w:val="24"/>
          <w:szCs w:val="24"/>
        </w:rPr>
        <w:t>конкурса.</w:t>
      </w:r>
    </w:p>
    <w:p w:rsidR="003F48A6" w:rsidRPr="003F48A6" w:rsidRDefault="003F48A6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6. Информационно</w:t>
      </w:r>
      <w:r w:rsidR="00446292">
        <w:rPr>
          <w:rFonts w:ascii="Times New Roman" w:hAnsi="Times New Roman" w:cs="Times New Roman"/>
          <w:sz w:val="24"/>
          <w:szCs w:val="24"/>
        </w:rPr>
        <w:t xml:space="preserve">е и организационно-методическое </w:t>
      </w:r>
      <w:r w:rsidRPr="003F48A6">
        <w:rPr>
          <w:rFonts w:ascii="Times New Roman" w:hAnsi="Times New Roman" w:cs="Times New Roman"/>
          <w:sz w:val="24"/>
          <w:szCs w:val="24"/>
        </w:rPr>
        <w:t>сопровождение Конкурса</w:t>
      </w:r>
    </w:p>
    <w:p w:rsidR="003F48A6" w:rsidRPr="003F48A6" w:rsidRDefault="003F48A6" w:rsidP="00446292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6.1. Информационное обеспечение Конку</w:t>
      </w:r>
      <w:r w:rsidR="00607258">
        <w:rPr>
          <w:rFonts w:ascii="Times New Roman" w:hAnsi="Times New Roman" w:cs="Times New Roman"/>
          <w:sz w:val="24"/>
          <w:szCs w:val="24"/>
        </w:rPr>
        <w:t xml:space="preserve">рса проводится путём публикации </w:t>
      </w:r>
      <w:r w:rsidRPr="003F48A6">
        <w:rPr>
          <w:rFonts w:ascii="Times New Roman" w:hAnsi="Times New Roman" w:cs="Times New Roman"/>
          <w:sz w:val="24"/>
          <w:szCs w:val="24"/>
        </w:rPr>
        <w:t xml:space="preserve">его положения и итогов на сайте </w:t>
      </w:r>
      <w:r w:rsidR="00446292">
        <w:rPr>
          <w:rFonts w:ascii="Times New Roman" w:hAnsi="Times New Roman" w:cs="Times New Roman"/>
          <w:sz w:val="24"/>
          <w:szCs w:val="24"/>
        </w:rPr>
        <w:t>колледжа</w:t>
      </w:r>
      <w:r w:rsidR="004F7314">
        <w:rPr>
          <w:rFonts w:ascii="Times New Roman" w:hAnsi="Times New Roman" w:cs="Times New Roman"/>
          <w:sz w:val="24"/>
          <w:szCs w:val="24"/>
        </w:rPr>
        <w:t>.</w:t>
      </w:r>
    </w:p>
    <w:p w:rsidR="003F48A6" w:rsidRPr="00F42116" w:rsidRDefault="003F48A6" w:rsidP="00446292">
      <w:pPr>
        <w:jc w:val="both"/>
        <w:rPr>
          <w:rFonts w:ascii="Times New Roman" w:hAnsi="Times New Roman" w:cs="Times New Roman"/>
          <w:sz w:val="24"/>
          <w:szCs w:val="24"/>
        </w:rPr>
      </w:pPr>
      <w:r w:rsidRPr="003F48A6">
        <w:rPr>
          <w:rFonts w:ascii="Times New Roman" w:hAnsi="Times New Roman" w:cs="Times New Roman"/>
          <w:sz w:val="24"/>
          <w:szCs w:val="24"/>
        </w:rPr>
        <w:t>Организационно-методическое сопров</w:t>
      </w:r>
      <w:r w:rsidR="00446292">
        <w:rPr>
          <w:rFonts w:ascii="Times New Roman" w:hAnsi="Times New Roman" w:cs="Times New Roman"/>
          <w:sz w:val="24"/>
          <w:szCs w:val="24"/>
        </w:rPr>
        <w:t xml:space="preserve">ождение Конкурса осуществляется </w:t>
      </w:r>
      <w:r w:rsidRPr="003F48A6">
        <w:rPr>
          <w:rFonts w:ascii="Times New Roman" w:hAnsi="Times New Roman" w:cs="Times New Roman"/>
          <w:sz w:val="24"/>
          <w:szCs w:val="24"/>
        </w:rPr>
        <w:t xml:space="preserve">методической службой </w:t>
      </w:r>
      <w:r w:rsidR="00446292">
        <w:rPr>
          <w:rFonts w:ascii="Times New Roman" w:hAnsi="Times New Roman" w:cs="Times New Roman"/>
          <w:sz w:val="24"/>
          <w:szCs w:val="24"/>
        </w:rPr>
        <w:t>колледжа.</w:t>
      </w:r>
    </w:p>
    <w:sectPr w:rsidR="003F48A6" w:rsidRPr="00F4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A6"/>
    <w:rsid w:val="00096386"/>
    <w:rsid w:val="000B4E01"/>
    <w:rsid w:val="00101057"/>
    <w:rsid w:val="00162EA6"/>
    <w:rsid w:val="001D49F0"/>
    <w:rsid w:val="001D585F"/>
    <w:rsid w:val="001F2C35"/>
    <w:rsid w:val="00217DC9"/>
    <w:rsid w:val="002F0F6F"/>
    <w:rsid w:val="003120C7"/>
    <w:rsid w:val="003F48A6"/>
    <w:rsid w:val="00403246"/>
    <w:rsid w:val="00416EE9"/>
    <w:rsid w:val="00435F24"/>
    <w:rsid w:val="00446292"/>
    <w:rsid w:val="00465459"/>
    <w:rsid w:val="0047207A"/>
    <w:rsid w:val="004C6C4E"/>
    <w:rsid w:val="004F7314"/>
    <w:rsid w:val="00607258"/>
    <w:rsid w:val="00673F05"/>
    <w:rsid w:val="006E1CC3"/>
    <w:rsid w:val="006E27C0"/>
    <w:rsid w:val="00787D2C"/>
    <w:rsid w:val="007C2154"/>
    <w:rsid w:val="008A0923"/>
    <w:rsid w:val="008C16ED"/>
    <w:rsid w:val="0091662B"/>
    <w:rsid w:val="0097513F"/>
    <w:rsid w:val="009D4C64"/>
    <w:rsid w:val="00A64C09"/>
    <w:rsid w:val="00A7667A"/>
    <w:rsid w:val="00AE302C"/>
    <w:rsid w:val="00B178E1"/>
    <w:rsid w:val="00B46027"/>
    <w:rsid w:val="00C843AC"/>
    <w:rsid w:val="00C86BDF"/>
    <w:rsid w:val="00D45D8C"/>
    <w:rsid w:val="00DB778C"/>
    <w:rsid w:val="00E322B7"/>
    <w:rsid w:val="00E77F21"/>
    <w:rsid w:val="00EE5C57"/>
    <w:rsid w:val="00F32618"/>
    <w:rsid w:val="00F42116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FB31-80C9-4925-9DBF-E22C727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atk006</dc:creator>
  <cp:keywords/>
  <dc:description/>
  <cp:lastModifiedBy>Татьяна</cp:lastModifiedBy>
  <cp:revision>2</cp:revision>
  <dcterms:created xsi:type="dcterms:W3CDTF">2024-10-14T10:48:00Z</dcterms:created>
  <dcterms:modified xsi:type="dcterms:W3CDTF">2024-10-14T10:48:00Z</dcterms:modified>
</cp:coreProperties>
</file>